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D8BD" w14:textId="29E4ADF5" w:rsidR="00B3302F" w:rsidRPr="00B3302F" w:rsidRDefault="00B3302F" w:rsidP="00B3302F">
      <w:pPr>
        <w:shd w:val="clear" w:color="auto" w:fill="FFFFFF"/>
        <w:spacing w:before="100" w:beforeAutospacing="1" w:after="100" w:afterAutospacing="1" w:line="240" w:lineRule="auto"/>
        <w:outlineLvl w:val="0"/>
        <w:rPr>
          <w:rFonts w:ascii="Arial" w:eastAsia="Times New Roman" w:hAnsi="Arial" w:cs="Arial"/>
          <w:b/>
          <w:bCs/>
          <w:color w:val="111111"/>
          <w:kern w:val="36"/>
          <w:sz w:val="42"/>
          <w:szCs w:val="42"/>
          <w:lang w:eastAsia="cs-CZ"/>
        </w:rPr>
      </w:pPr>
      <w:r w:rsidRPr="00B3302F">
        <w:rPr>
          <w:rFonts w:ascii="Arial" w:eastAsia="Times New Roman" w:hAnsi="Arial" w:cs="Arial"/>
          <w:b/>
          <w:bCs/>
          <w:color w:val="111111"/>
          <w:kern w:val="36"/>
          <w:sz w:val="42"/>
          <w:szCs w:val="42"/>
          <w:lang w:eastAsia="cs-CZ"/>
        </w:rPr>
        <w:t>Certifikáty kvalitní přírodní kosmetiky</w:t>
      </w:r>
    </w:p>
    <w:p w14:paraId="6FBBB9B4" w14:textId="77777777" w:rsidR="00B3302F" w:rsidRPr="00B3302F" w:rsidRDefault="00B3302F" w:rsidP="00B3302F">
      <w:pPr>
        <w:shd w:val="clear" w:color="auto" w:fill="FFFFFF"/>
        <w:spacing w:after="285"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color w:val="333333"/>
          <w:sz w:val="21"/>
          <w:szCs w:val="21"/>
          <w:lang w:eastAsia="cs-CZ"/>
        </w:rPr>
        <w:t>Při výběru </w:t>
      </w:r>
      <w:r w:rsidRPr="00B3302F">
        <w:rPr>
          <w:rFonts w:ascii="var(--template-font)" w:eastAsia="Times New Roman" w:hAnsi="var(--template-font)" w:cs="Arial"/>
          <w:b/>
          <w:bCs/>
          <w:color w:val="333333"/>
          <w:sz w:val="21"/>
          <w:szCs w:val="21"/>
          <w:lang w:eastAsia="cs-CZ"/>
        </w:rPr>
        <w:t>kosmetických výrobků</w:t>
      </w:r>
      <w:r w:rsidRPr="00B3302F">
        <w:rPr>
          <w:rFonts w:ascii="var(--template-font)" w:eastAsia="Times New Roman" w:hAnsi="var(--template-font)" w:cs="Arial"/>
          <w:color w:val="333333"/>
          <w:sz w:val="21"/>
          <w:szCs w:val="21"/>
          <w:lang w:eastAsia="cs-CZ"/>
        </w:rPr>
        <w:t> bychom se vždy měli dívat také na jejich </w:t>
      </w:r>
      <w:r w:rsidRPr="00B3302F">
        <w:rPr>
          <w:rFonts w:ascii="var(--template-font)" w:eastAsia="Times New Roman" w:hAnsi="var(--template-font)" w:cs="Arial"/>
          <w:b/>
          <w:bCs/>
          <w:color w:val="333333"/>
          <w:sz w:val="21"/>
          <w:szCs w:val="21"/>
          <w:lang w:eastAsia="cs-CZ"/>
        </w:rPr>
        <w:t>složení a kvalitu</w:t>
      </w:r>
      <w:r w:rsidRPr="00B3302F">
        <w:rPr>
          <w:rFonts w:ascii="var(--template-font)" w:eastAsia="Times New Roman" w:hAnsi="var(--template-font)" w:cs="Arial"/>
          <w:color w:val="333333"/>
          <w:sz w:val="21"/>
          <w:szCs w:val="21"/>
          <w:lang w:eastAsia="cs-CZ"/>
        </w:rPr>
        <w:t> použitých ingrediencí. Spousta kosmetiky či drogérie obsahuje mnoho nevhodných, a </w:t>
      </w:r>
      <w:r w:rsidRPr="00B3302F">
        <w:rPr>
          <w:rFonts w:ascii="var(--template-font)" w:eastAsia="Times New Roman" w:hAnsi="var(--template-font)" w:cs="Arial"/>
          <w:b/>
          <w:bCs/>
          <w:color w:val="333333"/>
          <w:sz w:val="21"/>
          <w:szCs w:val="21"/>
          <w:lang w:eastAsia="cs-CZ"/>
        </w:rPr>
        <w:t>dokonce zdraví škodlivých látek,</w:t>
      </w:r>
      <w:r w:rsidRPr="00B3302F">
        <w:rPr>
          <w:rFonts w:ascii="var(--template-font)" w:eastAsia="Times New Roman" w:hAnsi="var(--template-font)" w:cs="Arial"/>
          <w:color w:val="333333"/>
          <w:sz w:val="21"/>
          <w:szCs w:val="21"/>
          <w:lang w:eastAsia="cs-CZ"/>
        </w:rPr>
        <w:t> které na naší pokožce nemají co dělat. Některé látky vyvolávají </w:t>
      </w:r>
      <w:r w:rsidRPr="00B3302F">
        <w:rPr>
          <w:rFonts w:ascii="var(--template-font)" w:eastAsia="Times New Roman" w:hAnsi="var(--template-font)" w:cs="Arial"/>
          <w:b/>
          <w:bCs/>
          <w:color w:val="333333"/>
          <w:sz w:val="21"/>
          <w:szCs w:val="21"/>
          <w:lang w:eastAsia="cs-CZ"/>
        </w:rPr>
        <w:t>alergické reakce,</w:t>
      </w:r>
      <w:r w:rsidRPr="00B3302F">
        <w:rPr>
          <w:rFonts w:ascii="var(--template-font)" w:eastAsia="Times New Roman" w:hAnsi="var(--template-font)" w:cs="Arial"/>
          <w:color w:val="333333"/>
          <w:sz w:val="21"/>
          <w:szCs w:val="21"/>
          <w:lang w:eastAsia="cs-CZ"/>
        </w:rPr>
        <w:t> jiné </w:t>
      </w:r>
      <w:r w:rsidRPr="00B3302F">
        <w:rPr>
          <w:rFonts w:ascii="var(--template-font)" w:eastAsia="Times New Roman" w:hAnsi="var(--template-font)" w:cs="Arial"/>
          <w:b/>
          <w:bCs/>
          <w:color w:val="333333"/>
          <w:sz w:val="21"/>
          <w:szCs w:val="21"/>
          <w:lang w:eastAsia="cs-CZ"/>
        </w:rPr>
        <w:t>znesnadňují pokožce přirozeně dýchat</w:t>
      </w:r>
      <w:r w:rsidRPr="00B3302F">
        <w:rPr>
          <w:rFonts w:ascii="var(--template-font)" w:eastAsia="Times New Roman" w:hAnsi="var(--template-font)" w:cs="Arial"/>
          <w:color w:val="333333"/>
          <w:sz w:val="21"/>
          <w:szCs w:val="21"/>
          <w:lang w:eastAsia="cs-CZ"/>
        </w:rPr>
        <w:t> a jiné látky se mohou časem akumulovat v našich orgánech a </w:t>
      </w:r>
      <w:r w:rsidRPr="00B3302F">
        <w:rPr>
          <w:rFonts w:ascii="var(--template-font)" w:eastAsia="Times New Roman" w:hAnsi="var(--template-font)" w:cs="Arial"/>
          <w:b/>
          <w:bCs/>
          <w:color w:val="333333"/>
          <w:sz w:val="21"/>
          <w:szCs w:val="21"/>
          <w:lang w:eastAsia="cs-CZ"/>
        </w:rPr>
        <w:t>zvyšovat tak celkovou toxicitu těla. </w:t>
      </w:r>
      <w:r w:rsidRPr="00B3302F">
        <w:rPr>
          <w:rFonts w:ascii="var(--template-font)" w:eastAsia="Times New Roman" w:hAnsi="var(--template-font)" w:cs="Arial"/>
          <w:color w:val="333333"/>
          <w:sz w:val="21"/>
          <w:szCs w:val="21"/>
          <w:lang w:eastAsia="cs-CZ"/>
        </w:rPr>
        <w:t>Často se můžeme setkat s výrobky, které jasně </w:t>
      </w:r>
      <w:r w:rsidRPr="00B3302F">
        <w:rPr>
          <w:rFonts w:ascii="var(--template-font)" w:eastAsia="Times New Roman" w:hAnsi="var(--template-font)" w:cs="Arial"/>
          <w:b/>
          <w:bCs/>
          <w:color w:val="333333"/>
          <w:sz w:val="21"/>
          <w:szCs w:val="21"/>
          <w:lang w:eastAsia="cs-CZ"/>
        </w:rPr>
        <w:t>hlásají, že jsou 100% přírodní, BIO a zdraví neškodné.</w:t>
      </w:r>
      <w:r w:rsidRPr="00B3302F">
        <w:rPr>
          <w:rFonts w:ascii="var(--template-font)" w:eastAsia="Times New Roman" w:hAnsi="var(--template-font)" w:cs="Arial"/>
          <w:color w:val="333333"/>
          <w:sz w:val="21"/>
          <w:szCs w:val="21"/>
          <w:lang w:eastAsia="cs-CZ"/>
        </w:rPr>
        <w:t> Avšak, bohužel, </w:t>
      </w:r>
      <w:r w:rsidRPr="00B3302F">
        <w:rPr>
          <w:rFonts w:ascii="var(--template-font)" w:eastAsia="Times New Roman" w:hAnsi="var(--template-font)" w:cs="Arial"/>
          <w:b/>
          <w:bCs/>
          <w:color w:val="333333"/>
          <w:sz w:val="21"/>
          <w:szCs w:val="21"/>
          <w:lang w:eastAsia="cs-CZ"/>
        </w:rPr>
        <w:t>ne vždy je tomu tak.</w:t>
      </w:r>
      <w:r w:rsidRPr="00B3302F">
        <w:rPr>
          <w:rFonts w:ascii="var(--template-font)" w:eastAsia="Times New Roman" w:hAnsi="var(--template-font)" w:cs="Arial"/>
          <w:color w:val="333333"/>
          <w:sz w:val="21"/>
          <w:szCs w:val="21"/>
          <w:lang w:eastAsia="cs-CZ"/>
        </w:rPr>
        <w:t> I za tato slova se dají schovat látky, které mají </w:t>
      </w:r>
      <w:r w:rsidRPr="00B3302F">
        <w:rPr>
          <w:rFonts w:ascii="var(--template-font)" w:eastAsia="Times New Roman" w:hAnsi="var(--template-font)" w:cs="Arial"/>
          <w:b/>
          <w:bCs/>
          <w:color w:val="333333"/>
          <w:sz w:val="21"/>
          <w:szCs w:val="21"/>
          <w:lang w:eastAsia="cs-CZ"/>
        </w:rPr>
        <w:t>potvrzené negativní účinky na zdraví.</w:t>
      </w:r>
      <w:r w:rsidRPr="00B3302F">
        <w:rPr>
          <w:rFonts w:ascii="var(--template-font)" w:eastAsia="Times New Roman" w:hAnsi="var(--template-font)" w:cs="Arial"/>
          <w:color w:val="333333"/>
          <w:sz w:val="21"/>
          <w:szCs w:val="21"/>
          <w:lang w:eastAsia="cs-CZ"/>
        </w:rPr>
        <w:t> V dnešní době již existují různé </w:t>
      </w:r>
      <w:r w:rsidRPr="00B3302F">
        <w:rPr>
          <w:rFonts w:ascii="var(--template-font)" w:eastAsia="Times New Roman" w:hAnsi="var(--template-font)" w:cs="Arial"/>
          <w:b/>
          <w:bCs/>
          <w:color w:val="333333"/>
          <w:sz w:val="21"/>
          <w:szCs w:val="21"/>
          <w:lang w:eastAsia="cs-CZ"/>
        </w:rPr>
        <w:t>certifikace a označení,</w:t>
      </w:r>
      <w:r w:rsidRPr="00B3302F">
        <w:rPr>
          <w:rFonts w:ascii="var(--template-font)" w:eastAsia="Times New Roman" w:hAnsi="var(--template-font)" w:cs="Arial"/>
          <w:color w:val="333333"/>
          <w:sz w:val="21"/>
          <w:szCs w:val="21"/>
          <w:lang w:eastAsia="cs-CZ"/>
        </w:rPr>
        <w:t> které kvalitu a </w:t>
      </w:r>
      <w:r w:rsidRPr="00B3302F">
        <w:rPr>
          <w:rFonts w:ascii="var(--template-font)" w:eastAsia="Times New Roman" w:hAnsi="var(--template-font)" w:cs="Arial"/>
          <w:b/>
          <w:bCs/>
          <w:color w:val="333333"/>
          <w:sz w:val="21"/>
          <w:szCs w:val="21"/>
          <w:lang w:eastAsia="cs-CZ"/>
        </w:rPr>
        <w:t>nezávadnost hlídají za nás.</w:t>
      </w:r>
      <w:r w:rsidRPr="00B3302F">
        <w:rPr>
          <w:rFonts w:ascii="var(--template-font)" w:eastAsia="Times New Roman" w:hAnsi="var(--template-font)" w:cs="Arial"/>
          <w:color w:val="333333"/>
          <w:sz w:val="21"/>
          <w:szCs w:val="21"/>
          <w:lang w:eastAsia="cs-CZ"/>
        </w:rPr>
        <w:t> A my si v tomto článku některé z nich představíme, protože je naleznete i </w:t>
      </w:r>
      <w:r w:rsidRPr="00B3302F">
        <w:rPr>
          <w:rFonts w:ascii="var(--template-font)" w:eastAsia="Times New Roman" w:hAnsi="var(--template-font)" w:cs="Arial"/>
          <w:b/>
          <w:bCs/>
          <w:color w:val="333333"/>
          <w:sz w:val="21"/>
          <w:szCs w:val="21"/>
          <w:lang w:eastAsia="cs-CZ"/>
        </w:rPr>
        <w:t>na etiketách našich produktů.</w:t>
      </w:r>
      <w:r w:rsidRPr="00B3302F">
        <w:rPr>
          <w:rFonts w:ascii="var(--template-font)" w:eastAsia="Times New Roman" w:hAnsi="var(--template-font)" w:cs="Arial"/>
          <w:color w:val="333333"/>
          <w:sz w:val="21"/>
          <w:szCs w:val="21"/>
          <w:lang w:eastAsia="cs-CZ"/>
        </w:rPr>
        <w:t> Pokud producent žádá o uvádění těchto certifikací na svých produktech, musí projít </w:t>
      </w:r>
      <w:r w:rsidRPr="00B3302F">
        <w:rPr>
          <w:rFonts w:ascii="var(--template-font)" w:eastAsia="Times New Roman" w:hAnsi="var(--template-font)" w:cs="Arial"/>
          <w:b/>
          <w:bCs/>
          <w:color w:val="333333"/>
          <w:sz w:val="21"/>
          <w:szCs w:val="21"/>
          <w:lang w:eastAsia="cs-CZ"/>
        </w:rPr>
        <w:t>pečlivou kontrolou a splňovat velké množství striktních pravidel.</w:t>
      </w:r>
    </w:p>
    <w:p w14:paraId="0FD00F93" w14:textId="37A86D29" w:rsidR="00B3302F" w:rsidRPr="00B3302F" w:rsidRDefault="00B3302F" w:rsidP="00B3302F">
      <w:pPr>
        <w:shd w:val="clear" w:color="auto" w:fill="FFFFFF"/>
        <w:spacing w:after="285" w:line="240" w:lineRule="auto"/>
        <w:rPr>
          <w:rFonts w:ascii="var(--template-font)" w:eastAsia="Times New Roman" w:hAnsi="var(--template-font)" w:cs="Arial"/>
          <w:color w:val="111111"/>
          <w:sz w:val="21"/>
          <w:szCs w:val="21"/>
          <w:lang w:eastAsia="cs-CZ"/>
        </w:rPr>
      </w:pPr>
      <w:r w:rsidRPr="00B3302F">
        <w:rPr>
          <w:rFonts w:ascii="var(--template-font)" w:eastAsia="Times New Roman" w:hAnsi="var(--template-font)" w:cs="Arial"/>
          <w:b/>
          <w:bCs/>
          <w:noProof/>
          <w:color w:val="333333"/>
          <w:sz w:val="21"/>
          <w:szCs w:val="21"/>
          <w:lang w:eastAsia="cs-CZ"/>
        </w:rPr>
        <w:drawing>
          <wp:inline distT="0" distB="0" distL="0" distR="0" wp14:anchorId="79B3999A" wp14:editId="7F99503F">
            <wp:extent cx="1955800" cy="1574800"/>
            <wp:effectExtent l="0" t="0" r="6350" b="6350"/>
            <wp:docPr id="4" name="Obrázek 4" descr="certifikat-veg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kat-vegan-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5800" cy="1574800"/>
                    </a:xfrm>
                    <a:prstGeom prst="rect">
                      <a:avLst/>
                    </a:prstGeom>
                    <a:noFill/>
                    <a:ln>
                      <a:noFill/>
                    </a:ln>
                  </pic:spPr>
                </pic:pic>
              </a:graphicData>
            </a:graphic>
          </wp:inline>
        </w:drawing>
      </w:r>
    </w:p>
    <w:p w14:paraId="3BF24482" w14:textId="77777777" w:rsidR="00B3302F" w:rsidRPr="00B3302F" w:rsidRDefault="00B3302F" w:rsidP="00B3302F">
      <w:pPr>
        <w:shd w:val="clear" w:color="auto" w:fill="FFFFFF"/>
        <w:spacing w:before="100" w:beforeAutospacing="1" w:after="100" w:afterAutospacing="1" w:line="240" w:lineRule="auto"/>
        <w:jc w:val="both"/>
        <w:outlineLvl w:val="1"/>
        <w:rPr>
          <w:rFonts w:ascii="var(--template-font)" w:eastAsia="Times New Roman" w:hAnsi="var(--template-font)" w:cs="Arial"/>
          <w:b/>
          <w:bCs/>
          <w:color w:val="111111"/>
          <w:sz w:val="36"/>
          <w:szCs w:val="36"/>
          <w:lang w:eastAsia="cs-CZ"/>
        </w:rPr>
      </w:pPr>
      <w:r w:rsidRPr="00B3302F">
        <w:rPr>
          <w:rFonts w:ascii="var(--template-font)" w:eastAsia="Times New Roman" w:hAnsi="var(--template-font)" w:cs="Arial"/>
          <w:b/>
          <w:bCs/>
          <w:color w:val="333333"/>
          <w:sz w:val="36"/>
          <w:szCs w:val="36"/>
          <w:lang w:eastAsia="cs-CZ"/>
        </w:rPr>
        <w:t>Vegan </w:t>
      </w:r>
      <w:r w:rsidRPr="00B3302F">
        <w:rPr>
          <w:rFonts w:ascii="var(--template-font)" w:eastAsia="Times New Roman" w:hAnsi="var(--template-font)" w:cs="Arial"/>
          <w:b/>
          <w:bCs/>
          <w:color w:val="333333"/>
          <w:sz w:val="17"/>
          <w:szCs w:val="17"/>
          <w:vertAlign w:val="superscript"/>
          <w:lang w:eastAsia="cs-CZ"/>
        </w:rPr>
        <w:t>1,2</w:t>
      </w:r>
    </w:p>
    <w:p w14:paraId="583AFB5A" w14:textId="77777777" w:rsidR="00B3302F" w:rsidRPr="00B3302F" w:rsidRDefault="00B3302F" w:rsidP="00B3302F">
      <w:pPr>
        <w:shd w:val="clear" w:color="auto" w:fill="FFFFFF"/>
        <w:spacing w:after="285"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color w:val="333333"/>
          <w:sz w:val="21"/>
          <w:szCs w:val="21"/>
          <w:lang w:eastAsia="cs-CZ"/>
        </w:rPr>
        <w:t>V posledních letech se téma </w:t>
      </w:r>
      <w:r w:rsidRPr="00B3302F">
        <w:rPr>
          <w:rFonts w:ascii="var(--template-font)" w:eastAsia="Times New Roman" w:hAnsi="var(--template-font)" w:cs="Arial"/>
          <w:b/>
          <w:bCs/>
          <w:color w:val="333333"/>
          <w:sz w:val="21"/>
          <w:szCs w:val="21"/>
          <w:lang w:eastAsia="cs-CZ"/>
        </w:rPr>
        <w:t>veganství velmi rozmohlo</w:t>
      </w:r>
      <w:r w:rsidRPr="00B3302F">
        <w:rPr>
          <w:rFonts w:ascii="var(--template-font)" w:eastAsia="Times New Roman" w:hAnsi="var(--template-font)" w:cs="Arial"/>
          <w:color w:val="333333"/>
          <w:sz w:val="21"/>
          <w:szCs w:val="21"/>
          <w:lang w:eastAsia="cs-CZ"/>
        </w:rPr>
        <w:t> a získalo na síle. Jinak tomu není ani v oblasti kosmetiky/drogérie.</w:t>
      </w:r>
      <w:r w:rsidRPr="00B3302F">
        <w:rPr>
          <w:rFonts w:ascii="var(--template-font)" w:eastAsia="Times New Roman" w:hAnsi="var(--template-font)" w:cs="Arial"/>
          <w:b/>
          <w:bCs/>
          <w:color w:val="333333"/>
          <w:sz w:val="21"/>
          <w:szCs w:val="21"/>
          <w:lang w:eastAsia="cs-CZ"/>
        </w:rPr>
        <w:t> Etický přístup ke zvířatům</w:t>
      </w:r>
      <w:r w:rsidRPr="00B3302F">
        <w:rPr>
          <w:rFonts w:ascii="var(--template-font)" w:eastAsia="Times New Roman" w:hAnsi="var(--template-font)" w:cs="Arial"/>
          <w:color w:val="333333"/>
          <w:sz w:val="21"/>
          <w:szCs w:val="21"/>
          <w:lang w:eastAsia="cs-CZ"/>
        </w:rPr>
        <w:t> je velmi důležitý, a to nejen v kosmetice. Ať už je pro nás veganství také stravovacím a obecně životním stylem, nebo ne, měli bychom aspoň podpořit myšlenku používání </w:t>
      </w:r>
      <w:r w:rsidRPr="00B3302F">
        <w:rPr>
          <w:rFonts w:ascii="var(--template-font)" w:eastAsia="Times New Roman" w:hAnsi="var(--template-font)" w:cs="Arial"/>
          <w:b/>
          <w:bCs/>
          <w:color w:val="333333"/>
          <w:sz w:val="21"/>
          <w:szCs w:val="21"/>
          <w:lang w:eastAsia="cs-CZ"/>
        </w:rPr>
        <w:t>čisté </w:t>
      </w:r>
      <w:hyperlink r:id="rId6" w:tgtFrame="_blank" w:history="1">
        <w:r w:rsidRPr="00B3302F">
          <w:rPr>
            <w:rFonts w:ascii="var(--template-font)" w:eastAsia="Times New Roman" w:hAnsi="var(--template-font)" w:cs="Arial"/>
            <w:b/>
            <w:bCs/>
            <w:color w:val="0000FF"/>
            <w:sz w:val="21"/>
            <w:szCs w:val="21"/>
            <w:u w:val="single"/>
            <w:lang w:eastAsia="cs-CZ"/>
          </w:rPr>
          <w:t>přírodní kosmetiky,</w:t>
        </w:r>
      </w:hyperlink>
      <w:r w:rsidRPr="00B3302F">
        <w:rPr>
          <w:rFonts w:ascii="var(--template-font)" w:eastAsia="Times New Roman" w:hAnsi="var(--template-font)" w:cs="Arial"/>
          <w:b/>
          <w:bCs/>
          <w:color w:val="333333"/>
          <w:sz w:val="21"/>
          <w:szCs w:val="21"/>
          <w:lang w:eastAsia="cs-CZ"/>
        </w:rPr>
        <w:t> bez jejího testování na zvířatech.</w:t>
      </w:r>
      <w:r w:rsidRPr="00B3302F">
        <w:rPr>
          <w:rFonts w:ascii="var(--template-font)" w:eastAsia="Times New Roman" w:hAnsi="var(--template-font)" w:cs="Arial"/>
          <w:color w:val="333333"/>
          <w:sz w:val="21"/>
          <w:szCs w:val="21"/>
          <w:lang w:eastAsia="cs-CZ"/>
        </w:rPr>
        <w:t> Chceme přeci vědět, zda je výrobek bezpečný zejména pro nás lidi. </w:t>
      </w:r>
      <w:proofErr w:type="spellStart"/>
      <w:r w:rsidRPr="00B3302F">
        <w:rPr>
          <w:rFonts w:ascii="var(--template-font)" w:eastAsia="Times New Roman" w:hAnsi="var(--template-font)" w:cs="Arial"/>
          <w:b/>
          <w:bCs/>
          <w:color w:val="333333"/>
          <w:sz w:val="21"/>
          <w:szCs w:val="21"/>
          <w:lang w:eastAsia="cs-CZ"/>
        </w:rPr>
        <w:t>The</w:t>
      </w:r>
      <w:proofErr w:type="spellEnd"/>
      <w:r w:rsidRPr="00B3302F">
        <w:rPr>
          <w:rFonts w:ascii="var(--template-font)" w:eastAsia="Times New Roman" w:hAnsi="var(--template-font)" w:cs="Arial"/>
          <w:b/>
          <w:bCs/>
          <w:color w:val="333333"/>
          <w:sz w:val="21"/>
          <w:szCs w:val="21"/>
          <w:lang w:eastAsia="cs-CZ"/>
        </w:rPr>
        <w:t xml:space="preserve"> Vegan Society</w:t>
      </w:r>
      <w:r w:rsidRPr="00B3302F">
        <w:rPr>
          <w:rFonts w:ascii="var(--template-font)" w:eastAsia="Times New Roman" w:hAnsi="var(--template-font)" w:cs="Arial"/>
          <w:color w:val="333333"/>
          <w:sz w:val="21"/>
          <w:szCs w:val="21"/>
          <w:lang w:eastAsia="cs-CZ"/>
        </w:rPr>
        <w:t> započala certifikování výrobků tímto označením již v minulém století. Certifikát je používán globálně, proto je</w:t>
      </w:r>
      <w:r w:rsidRPr="00B3302F">
        <w:rPr>
          <w:rFonts w:ascii="var(--template-font)" w:eastAsia="Times New Roman" w:hAnsi="var(--template-font)" w:cs="Arial"/>
          <w:b/>
          <w:bCs/>
          <w:color w:val="333333"/>
          <w:sz w:val="21"/>
          <w:szCs w:val="21"/>
          <w:lang w:eastAsia="cs-CZ"/>
        </w:rPr>
        <w:t> jednoduché podle něj vybírat produkty,</w:t>
      </w:r>
      <w:r w:rsidRPr="00B3302F">
        <w:rPr>
          <w:rFonts w:ascii="var(--template-font)" w:eastAsia="Times New Roman" w:hAnsi="var(--template-font)" w:cs="Arial"/>
          <w:color w:val="333333"/>
          <w:sz w:val="21"/>
          <w:szCs w:val="21"/>
          <w:lang w:eastAsia="cs-CZ"/>
        </w:rPr>
        <w:t> ať už jsme kdekoliv. Označení se však netýká pouze kosmetických výrobků, ale </w:t>
      </w:r>
      <w:r w:rsidRPr="00B3302F">
        <w:rPr>
          <w:rFonts w:ascii="var(--template-font)" w:eastAsia="Times New Roman" w:hAnsi="var(--template-font)" w:cs="Arial"/>
          <w:b/>
          <w:bCs/>
          <w:color w:val="333333"/>
          <w:sz w:val="21"/>
          <w:szCs w:val="21"/>
          <w:lang w:eastAsia="cs-CZ"/>
        </w:rPr>
        <w:t>také potravin, oblečení či jiných materiálních věcí.</w:t>
      </w:r>
      <w:r w:rsidRPr="00B3302F">
        <w:rPr>
          <w:rFonts w:ascii="var(--template-font)" w:eastAsia="Times New Roman" w:hAnsi="var(--template-font)" w:cs="Arial"/>
          <w:color w:val="333333"/>
          <w:sz w:val="21"/>
          <w:szCs w:val="21"/>
          <w:lang w:eastAsia="cs-CZ"/>
        </w:rPr>
        <w:t> </w:t>
      </w:r>
    </w:p>
    <w:p w14:paraId="69C99A83" w14:textId="77777777" w:rsidR="00B3302F" w:rsidRPr="00B3302F" w:rsidRDefault="00B3302F" w:rsidP="00B3302F">
      <w:pPr>
        <w:shd w:val="clear" w:color="auto" w:fill="FFFFFF"/>
        <w:spacing w:before="100" w:beforeAutospacing="1" w:after="100" w:afterAutospacing="1" w:line="240" w:lineRule="auto"/>
        <w:jc w:val="both"/>
        <w:outlineLvl w:val="2"/>
        <w:rPr>
          <w:rFonts w:ascii="var(--template-font)" w:eastAsia="Times New Roman" w:hAnsi="var(--template-font)" w:cs="Arial"/>
          <w:b/>
          <w:bCs/>
          <w:color w:val="111111"/>
          <w:sz w:val="36"/>
          <w:szCs w:val="36"/>
          <w:lang w:eastAsia="cs-CZ"/>
        </w:rPr>
      </w:pPr>
      <w:r w:rsidRPr="00B3302F">
        <w:rPr>
          <w:rFonts w:ascii="var(--template-font)" w:eastAsia="Times New Roman" w:hAnsi="var(--template-font)" w:cs="Arial"/>
          <w:b/>
          <w:bCs/>
          <w:color w:val="333333"/>
          <w:sz w:val="36"/>
          <w:szCs w:val="36"/>
          <w:lang w:eastAsia="cs-CZ"/>
        </w:rPr>
        <w:t>Vegan certifikace zaručuje, že daný produkt:</w:t>
      </w:r>
    </w:p>
    <w:p w14:paraId="7639863A" w14:textId="77777777" w:rsidR="00B3302F" w:rsidRPr="00B3302F" w:rsidRDefault="00B3302F" w:rsidP="00B3302F">
      <w:pPr>
        <w:numPr>
          <w:ilvl w:val="0"/>
          <w:numId w:val="1"/>
        </w:numPr>
        <w:shd w:val="clear" w:color="auto" w:fill="FFFFFF"/>
        <w:spacing w:before="100" w:beforeAutospacing="1" w:after="100" w:afterAutospacing="1"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b/>
          <w:bCs/>
          <w:color w:val="333333"/>
          <w:sz w:val="21"/>
          <w:szCs w:val="21"/>
          <w:lang w:eastAsia="cs-CZ"/>
        </w:rPr>
        <w:t>neobsahuje žádné suroviny živočišného původu</w:t>
      </w:r>
      <w:r w:rsidRPr="00B3302F">
        <w:rPr>
          <w:rFonts w:ascii="var(--template-font)" w:eastAsia="Times New Roman" w:hAnsi="var(--template-font)" w:cs="Arial"/>
          <w:color w:val="333333"/>
          <w:sz w:val="21"/>
          <w:szCs w:val="21"/>
          <w:lang w:eastAsia="cs-CZ"/>
        </w:rPr>
        <w:t>, včetně vedlejších produktů či derivátů odvozených z čehokoliv živočišného,</w:t>
      </w:r>
    </w:p>
    <w:p w14:paraId="17DF5BD4" w14:textId="77777777" w:rsidR="00B3302F" w:rsidRPr="00B3302F" w:rsidRDefault="00B3302F" w:rsidP="00B3302F">
      <w:pPr>
        <w:numPr>
          <w:ilvl w:val="0"/>
          <w:numId w:val="1"/>
        </w:numPr>
        <w:shd w:val="clear" w:color="auto" w:fill="FFFFFF"/>
        <w:spacing w:before="100" w:beforeAutospacing="1" w:after="100" w:afterAutospacing="1"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b/>
          <w:bCs/>
          <w:color w:val="333333"/>
          <w:sz w:val="21"/>
          <w:szCs w:val="21"/>
          <w:lang w:eastAsia="cs-CZ"/>
        </w:rPr>
        <w:t>neobsahuje žádnou složku</w:t>
      </w:r>
      <w:r w:rsidRPr="00B3302F">
        <w:rPr>
          <w:rFonts w:ascii="var(--template-font)" w:eastAsia="Times New Roman" w:hAnsi="var(--template-font)" w:cs="Arial"/>
          <w:color w:val="333333"/>
          <w:sz w:val="21"/>
          <w:szCs w:val="21"/>
          <w:lang w:eastAsia="cs-CZ"/>
        </w:rPr>
        <w:t> ani její část, která by byla jakýmkoliv způsobem </w:t>
      </w:r>
      <w:r w:rsidRPr="00B3302F">
        <w:rPr>
          <w:rFonts w:ascii="var(--template-font)" w:eastAsia="Times New Roman" w:hAnsi="var(--template-font)" w:cs="Arial"/>
          <w:b/>
          <w:bCs/>
          <w:color w:val="333333"/>
          <w:sz w:val="21"/>
          <w:szCs w:val="21"/>
          <w:lang w:eastAsia="cs-CZ"/>
        </w:rPr>
        <w:t>testována na zvířeti</w:t>
      </w:r>
      <w:r w:rsidRPr="00B3302F">
        <w:rPr>
          <w:rFonts w:ascii="var(--template-font)" w:eastAsia="Times New Roman" w:hAnsi="var(--template-font)" w:cs="Arial"/>
          <w:color w:val="333333"/>
          <w:sz w:val="21"/>
          <w:szCs w:val="21"/>
          <w:lang w:eastAsia="cs-CZ"/>
        </w:rPr>
        <w:t>,</w:t>
      </w:r>
    </w:p>
    <w:p w14:paraId="6ED2981F" w14:textId="77777777" w:rsidR="00B3302F" w:rsidRPr="00B3302F" w:rsidRDefault="00B3302F" w:rsidP="00B3302F">
      <w:pPr>
        <w:numPr>
          <w:ilvl w:val="0"/>
          <w:numId w:val="1"/>
        </w:numPr>
        <w:shd w:val="clear" w:color="auto" w:fill="FFFFFF"/>
        <w:spacing w:before="100" w:beforeAutospacing="1" w:after="100" w:afterAutospacing="1"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color w:val="333333"/>
          <w:sz w:val="21"/>
          <w:szCs w:val="21"/>
          <w:lang w:eastAsia="cs-CZ"/>
        </w:rPr>
        <w:t>pokud obsahuje GMO (geneticky modifikovaný organismus), tak ani ten </w:t>
      </w:r>
      <w:r w:rsidRPr="00B3302F">
        <w:rPr>
          <w:rFonts w:ascii="var(--template-font)" w:eastAsia="Times New Roman" w:hAnsi="var(--template-font)" w:cs="Arial"/>
          <w:b/>
          <w:bCs/>
          <w:color w:val="333333"/>
          <w:sz w:val="21"/>
          <w:szCs w:val="21"/>
          <w:lang w:eastAsia="cs-CZ"/>
        </w:rPr>
        <w:t>nezahrnuje žádné geny či látky živočišného původu;</w:t>
      </w:r>
      <w:r w:rsidRPr="00B3302F">
        <w:rPr>
          <w:rFonts w:ascii="var(--template-font)" w:eastAsia="Times New Roman" w:hAnsi="var(--template-font)" w:cs="Arial"/>
          <w:color w:val="333333"/>
          <w:sz w:val="21"/>
          <w:szCs w:val="21"/>
          <w:lang w:eastAsia="cs-CZ"/>
        </w:rPr>
        <w:t> pokud produkt tyto GMO obsahuje, musí to být také označeno,</w:t>
      </w:r>
    </w:p>
    <w:p w14:paraId="2022E1BD" w14:textId="77777777" w:rsidR="00B3302F" w:rsidRPr="00B3302F" w:rsidRDefault="00B3302F" w:rsidP="00B3302F">
      <w:pPr>
        <w:numPr>
          <w:ilvl w:val="0"/>
          <w:numId w:val="1"/>
        </w:numPr>
        <w:shd w:val="clear" w:color="auto" w:fill="FFFFFF"/>
        <w:spacing w:before="100" w:beforeAutospacing="1" w:after="100" w:afterAutospacing="1"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b/>
          <w:bCs/>
          <w:color w:val="333333"/>
          <w:sz w:val="21"/>
          <w:szCs w:val="21"/>
          <w:lang w:eastAsia="cs-CZ"/>
        </w:rPr>
        <w:t>se nevyskytl ve výrobě,</w:t>
      </w:r>
      <w:r w:rsidRPr="00B3302F">
        <w:rPr>
          <w:rFonts w:ascii="var(--template-font)" w:eastAsia="Times New Roman" w:hAnsi="var(--template-font)" w:cs="Arial"/>
          <w:color w:val="333333"/>
          <w:sz w:val="21"/>
          <w:szCs w:val="21"/>
          <w:lang w:eastAsia="cs-CZ"/>
        </w:rPr>
        <w:t> kde by byl v kontaktu s výrobou </w:t>
      </w:r>
      <w:r w:rsidRPr="00B3302F">
        <w:rPr>
          <w:rFonts w:ascii="var(--template-font)" w:eastAsia="Times New Roman" w:hAnsi="var(--template-font)" w:cs="Arial"/>
          <w:b/>
          <w:bCs/>
          <w:color w:val="333333"/>
          <w:sz w:val="21"/>
          <w:szCs w:val="21"/>
          <w:lang w:eastAsia="cs-CZ"/>
        </w:rPr>
        <w:t>obsahující živočišné složky</w:t>
      </w:r>
      <w:r w:rsidRPr="00B3302F">
        <w:rPr>
          <w:rFonts w:ascii="var(--template-font)" w:eastAsia="Times New Roman" w:hAnsi="var(--template-font)" w:cs="Arial"/>
          <w:color w:val="333333"/>
          <w:sz w:val="21"/>
          <w:szCs w:val="21"/>
          <w:lang w:eastAsia="cs-CZ"/>
        </w:rPr>
        <w:t>.</w:t>
      </w:r>
    </w:p>
    <w:p w14:paraId="753AC887" w14:textId="77777777" w:rsidR="00B3302F" w:rsidRPr="00B3302F" w:rsidRDefault="00B3302F" w:rsidP="00B3302F">
      <w:pPr>
        <w:shd w:val="clear" w:color="auto" w:fill="FFFFFF"/>
        <w:spacing w:after="285"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color w:val="333333"/>
          <w:sz w:val="21"/>
          <w:szCs w:val="21"/>
          <w:lang w:eastAsia="cs-CZ"/>
        </w:rPr>
        <w:t>Ochranná známka </w:t>
      </w:r>
      <w:r w:rsidRPr="00B3302F">
        <w:rPr>
          <w:rFonts w:ascii="var(--template-font)" w:eastAsia="Times New Roman" w:hAnsi="var(--template-font)" w:cs="Arial"/>
          <w:b/>
          <w:bCs/>
          <w:color w:val="333333"/>
          <w:sz w:val="21"/>
          <w:szCs w:val="21"/>
          <w:lang w:eastAsia="cs-CZ"/>
        </w:rPr>
        <w:t>Vegan podporuje výrobce</w:t>
      </w:r>
      <w:r w:rsidRPr="00B3302F">
        <w:rPr>
          <w:rFonts w:ascii="var(--template-font)" w:eastAsia="Times New Roman" w:hAnsi="var(--template-font)" w:cs="Arial"/>
          <w:color w:val="333333"/>
          <w:sz w:val="21"/>
          <w:szCs w:val="21"/>
          <w:lang w:eastAsia="cs-CZ"/>
        </w:rPr>
        <w:t> a snaží se jim usnadnit cestu tím, že pod sebe zaregistrovala také </w:t>
      </w:r>
      <w:r w:rsidRPr="00B3302F">
        <w:rPr>
          <w:rFonts w:ascii="var(--template-font)" w:eastAsia="Times New Roman" w:hAnsi="var(--template-font)" w:cs="Arial"/>
          <w:b/>
          <w:bCs/>
          <w:color w:val="333333"/>
          <w:sz w:val="21"/>
          <w:szCs w:val="21"/>
          <w:lang w:eastAsia="cs-CZ"/>
        </w:rPr>
        <w:t>alternativní možnosti testování</w:t>
      </w:r>
      <w:r w:rsidRPr="00B3302F">
        <w:rPr>
          <w:rFonts w:ascii="var(--template-font)" w:eastAsia="Times New Roman" w:hAnsi="var(--template-font)" w:cs="Arial"/>
          <w:color w:val="333333"/>
          <w:sz w:val="21"/>
          <w:szCs w:val="21"/>
          <w:lang w:eastAsia="cs-CZ"/>
        </w:rPr>
        <w:t> produktů</w:t>
      </w:r>
      <w:r w:rsidRPr="00B3302F">
        <w:rPr>
          <w:rFonts w:ascii="var(--template-font)" w:eastAsia="Times New Roman" w:hAnsi="var(--template-font)" w:cs="Arial"/>
          <w:b/>
          <w:bCs/>
          <w:color w:val="333333"/>
          <w:sz w:val="21"/>
          <w:szCs w:val="21"/>
          <w:lang w:eastAsia="cs-CZ"/>
        </w:rPr>
        <w:t>,</w:t>
      </w:r>
      <w:r w:rsidRPr="00B3302F">
        <w:rPr>
          <w:rFonts w:ascii="var(--template-font)" w:eastAsia="Times New Roman" w:hAnsi="var(--template-font)" w:cs="Arial"/>
          <w:color w:val="333333"/>
          <w:sz w:val="21"/>
          <w:szCs w:val="21"/>
          <w:lang w:eastAsia="cs-CZ"/>
        </w:rPr>
        <w:t> jež jsou v souladu s celou myšlenkou šetrnosti ke zvířatům.</w:t>
      </w:r>
    </w:p>
    <w:p w14:paraId="6B2BDE13" w14:textId="77777777" w:rsidR="00B3302F" w:rsidRPr="00B3302F" w:rsidRDefault="00B3302F" w:rsidP="00B3302F">
      <w:pPr>
        <w:shd w:val="clear" w:color="auto" w:fill="FFFFFF"/>
        <w:spacing w:after="285"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b/>
          <w:bCs/>
          <w:color w:val="333333"/>
          <w:sz w:val="21"/>
          <w:szCs w:val="21"/>
          <w:lang w:eastAsia="cs-CZ"/>
        </w:rPr>
        <w:t>Upozornění:</w:t>
      </w:r>
      <w:r w:rsidRPr="00B3302F">
        <w:rPr>
          <w:rFonts w:ascii="var(--template-font)" w:eastAsia="Times New Roman" w:hAnsi="var(--template-font)" w:cs="Arial"/>
          <w:color w:val="333333"/>
          <w:sz w:val="21"/>
          <w:szCs w:val="21"/>
          <w:lang w:eastAsia="cs-CZ"/>
        </w:rPr>
        <w:t> Vegan certifikace neznamená, že produkt nemůže obsahovat potenciálně škodlivé a pokožku dráždivé látky, látky s negativními vedlejšími efekty či složky chemicky poupravené.</w:t>
      </w:r>
    </w:p>
    <w:p w14:paraId="3419E7F3" w14:textId="00DA660B" w:rsidR="00B3302F" w:rsidRDefault="00B3302F" w:rsidP="00B3302F">
      <w:pPr>
        <w:shd w:val="clear" w:color="auto" w:fill="FFFFFF"/>
        <w:spacing w:before="100" w:beforeAutospacing="1" w:after="100" w:afterAutospacing="1" w:line="240" w:lineRule="auto"/>
        <w:outlineLvl w:val="1"/>
        <w:rPr>
          <w:rFonts w:ascii="var(--template-font)" w:eastAsia="Times New Roman" w:hAnsi="var(--template-font)" w:cs="Arial"/>
          <w:b/>
          <w:bCs/>
          <w:color w:val="333333"/>
          <w:sz w:val="36"/>
          <w:szCs w:val="36"/>
          <w:lang w:eastAsia="cs-CZ"/>
        </w:rPr>
      </w:pPr>
      <w:r w:rsidRPr="00B3302F">
        <w:rPr>
          <w:rFonts w:ascii="var(--template-font)" w:eastAsia="Times New Roman" w:hAnsi="var(--template-font)" w:cs="Arial"/>
          <w:b/>
          <w:bCs/>
          <w:noProof/>
          <w:color w:val="333333"/>
          <w:sz w:val="36"/>
          <w:szCs w:val="36"/>
          <w:lang w:eastAsia="cs-CZ"/>
        </w:rPr>
        <w:lastRenderedPageBreak/>
        <w:drawing>
          <wp:inline distT="0" distB="0" distL="0" distR="0" wp14:anchorId="55895689" wp14:editId="10C9BBDC">
            <wp:extent cx="1447800" cy="11239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123950"/>
                    </a:xfrm>
                    <a:prstGeom prst="rect">
                      <a:avLst/>
                    </a:prstGeom>
                    <a:noFill/>
                    <a:ln>
                      <a:noFill/>
                    </a:ln>
                  </pic:spPr>
                </pic:pic>
              </a:graphicData>
            </a:graphic>
          </wp:inline>
        </w:drawing>
      </w:r>
    </w:p>
    <w:p w14:paraId="0CF362A3" w14:textId="70A8D71F" w:rsidR="00B3302F" w:rsidRPr="00B3302F" w:rsidRDefault="00B3302F" w:rsidP="00B3302F">
      <w:pPr>
        <w:shd w:val="clear" w:color="auto" w:fill="FFFFFF"/>
        <w:spacing w:before="100" w:beforeAutospacing="1" w:after="100" w:afterAutospacing="1" w:line="240" w:lineRule="auto"/>
        <w:outlineLvl w:val="1"/>
        <w:rPr>
          <w:rFonts w:ascii="var(--template-font)" w:eastAsia="Times New Roman" w:hAnsi="var(--template-font)" w:cs="Arial"/>
          <w:b/>
          <w:bCs/>
          <w:color w:val="111111"/>
          <w:sz w:val="36"/>
          <w:szCs w:val="36"/>
          <w:lang w:eastAsia="cs-CZ"/>
        </w:rPr>
      </w:pPr>
      <w:proofErr w:type="spellStart"/>
      <w:r w:rsidRPr="00B3302F">
        <w:rPr>
          <w:rFonts w:ascii="var(--template-font)" w:eastAsia="Times New Roman" w:hAnsi="var(--template-font)" w:cs="Arial"/>
          <w:b/>
          <w:bCs/>
          <w:color w:val="333333"/>
          <w:sz w:val="36"/>
          <w:szCs w:val="36"/>
          <w:lang w:eastAsia="cs-CZ"/>
        </w:rPr>
        <w:t>NatCert</w:t>
      </w:r>
      <w:proofErr w:type="spellEnd"/>
    </w:p>
    <w:p w14:paraId="701BB1B2" w14:textId="77777777" w:rsidR="00B3302F" w:rsidRPr="00B3302F" w:rsidRDefault="00B3302F" w:rsidP="00B3302F">
      <w:pPr>
        <w:shd w:val="clear" w:color="auto" w:fill="FFFFFF"/>
        <w:spacing w:after="285" w:line="240" w:lineRule="auto"/>
        <w:jc w:val="both"/>
        <w:rPr>
          <w:rFonts w:ascii="var(--template-font)" w:eastAsia="Times New Roman" w:hAnsi="var(--template-font)" w:cs="Arial"/>
          <w:color w:val="111111"/>
          <w:sz w:val="21"/>
          <w:szCs w:val="21"/>
          <w:lang w:eastAsia="cs-CZ"/>
        </w:rPr>
      </w:pPr>
      <w:proofErr w:type="spellStart"/>
      <w:r w:rsidRPr="00B3302F">
        <w:rPr>
          <w:rFonts w:ascii="var(--template-font)" w:eastAsia="Times New Roman" w:hAnsi="var(--template-font)" w:cs="Arial"/>
          <w:color w:val="333333"/>
          <w:sz w:val="21"/>
          <w:szCs w:val="21"/>
          <w:lang w:eastAsia="cs-CZ"/>
        </w:rPr>
        <w:t>Natcert</w:t>
      </w:r>
      <w:proofErr w:type="spellEnd"/>
      <w:r w:rsidRPr="00B3302F">
        <w:rPr>
          <w:rFonts w:ascii="var(--template-font)" w:eastAsia="Times New Roman" w:hAnsi="var(--template-font)" w:cs="Arial"/>
          <w:color w:val="333333"/>
          <w:sz w:val="21"/>
          <w:szCs w:val="21"/>
          <w:lang w:eastAsia="cs-CZ"/>
        </w:rPr>
        <w:t xml:space="preserve"> je pečetí, která zaručuje, že daný </w:t>
      </w:r>
      <w:r w:rsidRPr="00B3302F">
        <w:rPr>
          <w:rFonts w:ascii="var(--template-font)" w:eastAsia="Times New Roman" w:hAnsi="var(--template-font)" w:cs="Arial"/>
          <w:b/>
          <w:bCs/>
          <w:color w:val="333333"/>
          <w:sz w:val="21"/>
          <w:szCs w:val="21"/>
          <w:lang w:eastAsia="cs-CZ"/>
        </w:rPr>
        <w:t>produkt odpovídá nejvyšším kvalitativním a bezpečnostním kritériím přírodní kosmetiky. </w:t>
      </w:r>
      <w:r w:rsidRPr="00B3302F">
        <w:rPr>
          <w:rFonts w:ascii="var(--template-font)" w:eastAsia="Times New Roman" w:hAnsi="var(--template-font)" w:cs="Arial"/>
          <w:color w:val="333333"/>
          <w:sz w:val="21"/>
          <w:szCs w:val="21"/>
          <w:lang w:eastAsia="cs-CZ"/>
        </w:rPr>
        <w:t>Jejich prioritou je především </w:t>
      </w:r>
      <w:r w:rsidRPr="00B3302F">
        <w:rPr>
          <w:rFonts w:ascii="var(--template-font)" w:eastAsia="Times New Roman" w:hAnsi="var(--template-font)" w:cs="Arial"/>
          <w:b/>
          <w:bCs/>
          <w:color w:val="333333"/>
          <w:sz w:val="21"/>
          <w:szCs w:val="21"/>
          <w:lang w:eastAsia="cs-CZ"/>
        </w:rPr>
        <w:t>sdílení dostatečně jasných a přístupných informací,</w:t>
      </w:r>
      <w:r w:rsidRPr="00B3302F">
        <w:rPr>
          <w:rFonts w:ascii="var(--template-font)" w:eastAsia="Times New Roman" w:hAnsi="var(--template-font)" w:cs="Arial"/>
          <w:color w:val="333333"/>
          <w:sz w:val="21"/>
          <w:szCs w:val="21"/>
          <w:lang w:eastAsia="cs-CZ"/>
        </w:rPr>
        <w:t> které se týkají například používání jistých látek ve výrobě,</w:t>
      </w:r>
      <w:r w:rsidRPr="00B3302F">
        <w:rPr>
          <w:rFonts w:ascii="var(--template-font)" w:eastAsia="Times New Roman" w:hAnsi="var(--template-font)" w:cs="Arial"/>
          <w:b/>
          <w:bCs/>
          <w:color w:val="333333"/>
          <w:sz w:val="21"/>
          <w:szCs w:val="21"/>
          <w:lang w:eastAsia="cs-CZ"/>
        </w:rPr>
        <w:t> pravidla jejich používání i zpracování.</w:t>
      </w:r>
      <w:r w:rsidRPr="00B3302F">
        <w:rPr>
          <w:rFonts w:ascii="var(--template-font)" w:eastAsia="Times New Roman" w:hAnsi="var(--template-font)" w:cs="Arial"/>
          <w:color w:val="333333"/>
          <w:sz w:val="16"/>
          <w:szCs w:val="16"/>
          <w:vertAlign w:val="superscript"/>
          <w:lang w:eastAsia="cs-CZ"/>
        </w:rPr>
        <w:t>3</w:t>
      </w:r>
    </w:p>
    <w:p w14:paraId="717CF97D" w14:textId="77777777" w:rsidR="00B3302F" w:rsidRPr="00B3302F" w:rsidRDefault="00B3302F" w:rsidP="00B3302F">
      <w:pPr>
        <w:shd w:val="clear" w:color="auto" w:fill="FFFFFF"/>
        <w:spacing w:after="285" w:line="240" w:lineRule="auto"/>
        <w:rPr>
          <w:rFonts w:ascii="var(--template-font)" w:eastAsia="Times New Roman" w:hAnsi="var(--template-font)" w:cs="Arial"/>
          <w:color w:val="111111"/>
          <w:sz w:val="21"/>
          <w:szCs w:val="21"/>
          <w:lang w:eastAsia="cs-CZ"/>
        </w:rPr>
      </w:pPr>
      <w:r w:rsidRPr="00B3302F">
        <w:rPr>
          <w:rFonts w:ascii="var(--template-font)" w:eastAsia="Times New Roman" w:hAnsi="var(--template-font)" w:cs="Arial"/>
          <w:color w:val="333333"/>
          <w:sz w:val="21"/>
          <w:szCs w:val="21"/>
          <w:lang w:eastAsia="cs-CZ"/>
        </w:rPr>
        <w:t>Mezi </w:t>
      </w:r>
      <w:r w:rsidRPr="00B3302F">
        <w:rPr>
          <w:rFonts w:ascii="var(--template-font)" w:eastAsia="Times New Roman" w:hAnsi="var(--template-font)" w:cs="Arial"/>
          <w:b/>
          <w:bCs/>
          <w:color w:val="333333"/>
          <w:sz w:val="21"/>
          <w:szCs w:val="21"/>
          <w:lang w:eastAsia="cs-CZ"/>
        </w:rPr>
        <w:t xml:space="preserve">kritéria certifikace </w:t>
      </w:r>
      <w:proofErr w:type="spellStart"/>
      <w:r w:rsidRPr="00B3302F">
        <w:rPr>
          <w:rFonts w:ascii="var(--template-font)" w:eastAsia="Times New Roman" w:hAnsi="var(--template-font)" w:cs="Arial"/>
          <w:b/>
          <w:bCs/>
          <w:color w:val="333333"/>
          <w:sz w:val="21"/>
          <w:szCs w:val="21"/>
          <w:lang w:eastAsia="cs-CZ"/>
        </w:rPr>
        <w:t>NatCert</w:t>
      </w:r>
      <w:proofErr w:type="spellEnd"/>
      <w:r w:rsidRPr="00B3302F">
        <w:rPr>
          <w:rFonts w:ascii="var(--template-font)" w:eastAsia="Times New Roman" w:hAnsi="var(--template-font)" w:cs="Arial"/>
          <w:color w:val="333333"/>
          <w:sz w:val="21"/>
          <w:szCs w:val="21"/>
          <w:lang w:eastAsia="cs-CZ"/>
        </w:rPr>
        <w:t> patří:</w:t>
      </w:r>
    </w:p>
    <w:p w14:paraId="67C6C759" w14:textId="77777777" w:rsidR="00B3302F" w:rsidRDefault="00B3302F" w:rsidP="00B3302F">
      <w:pPr>
        <w:shd w:val="clear" w:color="auto" w:fill="FFFFFF"/>
        <w:spacing w:after="285" w:line="240" w:lineRule="auto"/>
        <w:rPr>
          <w:rFonts w:ascii="var(--template-font)" w:eastAsia="Times New Roman" w:hAnsi="var(--template-font)" w:cs="Arial"/>
          <w:b/>
          <w:bCs/>
          <w:color w:val="333333"/>
          <w:sz w:val="21"/>
          <w:szCs w:val="21"/>
          <w:lang w:eastAsia="cs-CZ"/>
        </w:rPr>
      </w:pPr>
      <w:r w:rsidRPr="00B3302F">
        <w:rPr>
          <w:rFonts w:ascii="var(--template-font)" w:eastAsia="Times New Roman" w:hAnsi="var(--template-font)" w:cs="Arial"/>
          <w:noProof/>
          <w:color w:val="333333"/>
          <w:sz w:val="21"/>
          <w:szCs w:val="21"/>
          <w:lang w:eastAsia="cs-CZ"/>
        </w:rPr>
        <w:drawing>
          <wp:inline distT="0" distB="0" distL="0" distR="0" wp14:anchorId="1FB92192" wp14:editId="5B6177CA">
            <wp:extent cx="1181100" cy="1181100"/>
            <wp:effectExtent l="0" t="0" r="0" b="0"/>
            <wp:docPr id="2" name="Obrázek 2" descr="certifikat-natr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tifikat-natru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627C2C1D" w14:textId="2638B00E" w:rsidR="00B3302F" w:rsidRPr="00B3302F" w:rsidRDefault="00B3302F" w:rsidP="00B3302F">
      <w:pPr>
        <w:shd w:val="clear" w:color="auto" w:fill="FFFFFF"/>
        <w:spacing w:after="285" w:line="240" w:lineRule="auto"/>
        <w:rPr>
          <w:rFonts w:ascii="var(--template-font)" w:eastAsia="Times New Roman" w:hAnsi="var(--template-font)" w:cs="Arial"/>
          <w:color w:val="111111"/>
          <w:sz w:val="21"/>
          <w:szCs w:val="21"/>
          <w:lang w:eastAsia="cs-CZ"/>
        </w:rPr>
      </w:pPr>
      <w:r w:rsidRPr="00B3302F">
        <w:rPr>
          <w:rFonts w:ascii="var(--template-font)" w:eastAsia="Times New Roman" w:hAnsi="var(--template-font)" w:cs="Arial"/>
          <w:b/>
          <w:bCs/>
          <w:color w:val="333333"/>
          <w:sz w:val="21"/>
          <w:szCs w:val="21"/>
          <w:lang w:eastAsia="cs-CZ"/>
        </w:rPr>
        <w:t>1.) Následování kritérií</w:t>
      </w:r>
      <w:r w:rsidRPr="00B3302F">
        <w:rPr>
          <w:rFonts w:ascii="var(--template-font)" w:eastAsia="Times New Roman" w:hAnsi="var(--template-font)" w:cs="Arial"/>
          <w:color w:val="333333"/>
          <w:sz w:val="21"/>
          <w:szCs w:val="21"/>
          <w:lang w:eastAsia="cs-CZ"/>
        </w:rPr>
        <w:t> mezinárodní asociace </w:t>
      </w:r>
      <w:r w:rsidRPr="00B3302F">
        <w:rPr>
          <w:rFonts w:ascii="var(--template-font)" w:eastAsia="Times New Roman" w:hAnsi="var(--template-font)" w:cs="Arial"/>
          <w:b/>
          <w:bCs/>
          <w:color w:val="333333"/>
          <w:sz w:val="21"/>
          <w:szCs w:val="21"/>
          <w:lang w:eastAsia="cs-CZ"/>
        </w:rPr>
        <w:t>NATRUE</w:t>
      </w:r>
      <w:r w:rsidRPr="00B3302F">
        <w:rPr>
          <w:rFonts w:ascii="var(--template-font)" w:eastAsia="Times New Roman" w:hAnsi="var(--template-font)" w:cs="Arial"/>
          <w:color w:val="333333"/>
          <w:sz w:val="21"/>
          <w:szCs w:val="21"/>
          <w:lang w:eastAsia="cs-CZ"/>
        </w:rPr>
        <w:t>: </w:t>
      </w:r>
    </w:p>
    <w:p w14:paraId="50B5508A" w14:textId="77777777" w:rsidR="00B3302F" w:rsidRPr="00B3302F" w:rsidRDefault="00B3302F" w:rsidP="00B3302F">
      <w:pPr>
        <w:numPr>
          <w:ilvl w:val="0"/>
          <w:numId w:val="2"/>
        </w:numPr>
        <w:shd w:val="clear" w:color="auto" w:fill="FFFFFF"/>
        <w:spacing w:before="100" w:beforeAutospacing="1" w:after="100" w:afterAutospacing="1"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color w:val="333333"/>
          <w:sz w:val="21"/>
          <w:szCs w:val="21"/>
          <w:lang w:eastAsia="cs-CZ"/>
        </w:rPr>
        <w:t>asociace se staví </w:t>
      </w:r>
      <w:r w:rsidRPr="00B3302F">
        <w:rPr>
          <w:rFonts w:ascii="var(--template-font)" w:eastAsia="Times New Roman" w:hAnsi="var(--template-font)" w:cs="Arial"/>
          <w:b/>
          <w:bCs/>
          <w:color w:val="333333"/>
          <w:sz w:val="21"/>
          <w:szCs w:val="21"/>
          <w:lang w:eastAsia="cs-CZ"/>
        </w:rPr>
        <w:t>proti tzv. greenwashingu</w:t>
      </w:r>
      <w:r w:rsidRPr="00B3302F">
        <w:rPr>
          <w:rFonts w:ascii="var(--template-font)" w:eastAsia="Times New Roman" w:hAnsi="var(--template-font)" w:cs="Arial"/>
          <w:color w:val="333333"/>
          <w:sz w:val="16"/>
          <w:szCs w:val="16"/>
          <w:vertAlign w:val="superscript"/>
          <w:lang w:eastAsia="cs-CZ"/>
        </w:rPr>
        <w:t>6</w:t>
      </w:r>
      <w:r w:rsidRPr="00B3302F">
        <w:rPr>
          <w:rFonts w:ascii="var(--template-font)" w:eastAsia="Times New Roman" w:hAnsi="var(--template-font)" w:cs="Arial"/>
          <w:b/>
          <w:bCs/>
          <w:color w:val="333333"/>
          <w:sz w:val="21"/>
          <w:szCs w:val="21"/>
          <w:lang w:eastAsia="cs-CZ"/>
        </w:rPr>
        <w:t>:</w:t>
      </w:r>
      <w:r w:rsidRPr="00B3302F">
        <w:rPr>
          <w:rFonts w:ascii="var(--template-font)" w:eastAsia="Times New Roman" w:hAnsi="var(--template-font)" w:cs="Arial"/>
          <w:color w:val="333333"/>
          <w:sz w:val="21"/>
          <w:szCs w:val="21"/>
          <w:lang w:eastAsia="cs-CZ"/>
        </w:rPr>
        <w:t> to znamená, že </w:t>
      </w:r>
      <w:r w:rsidRPr="00B3302F">
        <w:rPr>
          <w:rFonts w:ascii="var(--template-font)" w:eastAsia="Times New Roman" w:hAnsi="var(--template-font)" w:cs="Arial"/>
          <w:b/>
          <w:bCs/>
          <w:color w:val="333333"/>
          <w:sz w:val="21"/>
          <w:szCs w:val="21"/>
          <w:lang w:eastAsia="cs-CZ"/>
        </w:rPr>
        <w:t>odmítá šíření dezinformací</w:t>
      </w:r>
      <w:r w:rsidRPr="00B3302F">
        <w:rPr>
          <w:rFonts w:ascii="var(--template-font)" w:eastAsia="Times New Roman" w:hAnsi="var(--template-font)" w:cs="Arial"/>
          <w:color w:val="333333"/>
          <w:sz w:val="21"/>
          <w:szCs w:val="21"/>
          <w:lang w:eastAsia="cs-CZ"/>
        </w:rPr>
        <w:t> organizací za účelem prezentování šetrnosti k životnímu prostředí,</w:t>
      </w:r>
    </w:p>
    <w:p w14:paraId="56DFAF93" w14:textId="77777777" w:rsidR="00B3302F" w:rsidRPr="00B3302F" w:rsidRDefault="00B3302F" w:rsidP="00B3302F">
      <w:pPr>
        <w:numPr>
          <w:ilvl w:val="0"/>
          <w:numId w:val="2"/>
        </w:numPr>
        <w:shd w:val="clear" w:color="auto" w:fill="FFFFFF"/>
        <w:spacing w:before="100" w:beforeAutospacing="1" w:after="100" w:afterAutospacing="1"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b/>
          <w:bCs/>
          <w:color w:val="333333"/>
          <w:sz w:val="21"/>
          <w:szCs w:val="21"/>
          <w:lang w:eastAsia="cs-CZ"/>
        </w:rPr>
        <w:t>zaručení čistoty přírodních a organických složek</w:t>
      </w:r>
      <w:r w:rsidRPr="00B3302F">
        <w:rPr>
          <w:rFonts w:ascii="var(--template-font)" w:eastAsia="Times New Roman" w:hAnsi="var(--template-font)" w:cs="Arial"/>
          <w:color w:val="333333"/>
          <w:sz w:val="21"/>
          <w:szCs w:val="21"/>
          <w:lang w:eastAsia="cs-CZ"/>
        </w:rPr>
        <w:t> v produktu: produkty s NATRUE certifikací</w:t>
      </w:r>
      <w:r w:rsidRPr="00B3302F">
        <w:rPr>
          <w:rFonts w:ascii="var(--template-font)" w:eastAsia="Times New Roman" w:hAnsi="var(--template-font)" w:cs="Arial"/>
          <w:b/>
          <w:bCs/>
          <w:color w:val="333333"/>
          <w:sz w:val="21"/>
          <w:szCs w:val="21"/>
          <w:lang w:eastAsia="cs-CZ"/>
        </w:rPr>
        <w:t> obsahují pouze 100 % přírodních látek,</w:t>
      </w:r>
      <w:r w:rsidRPr="00B3302F">
        <w:rPr>
          <w:rFonts w:ascii="var(--template-font)" w:eastAsia="Times New Roman" w:hAnsi="var(--template-font)" w:cs="Arial"/>
          <w:color w:val="333333"/>
          <w:sz w:val="21"/>
          <w:szCs w:val="21"/>
          <w:lang w:eastAsia="cs-CZ"/>
        </w:rPr>
        <w:t> látky jim identické nebo ty od přírodních odvozené,</w:t>
      </w:r>
    </w:p>
    <w:p w14:paraId="5E5F7464" w14:textId="77777777" w:rsidR="00B3302F" w:rsidRPr="00B3302F" w:rsidRDefault="00B3302F" w:rsidP="00B3302F">
      <w:pPr>
        <w:numPr>
          <w:ilvl w:val="0"/>
          <w:numId w:val="2"/>
        </w:numPr>
        <w:shd w:val="clear" w:color="auto" w:fill="FFFFFF"/>
        <w:spacing w:before="100" w:beforeAutospacing="1" w:after="100" w:afterAutospacing="1"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b/>
          <w:bCs/>
          <w:color w:val="333333"/>
          <w:sz w:val="21"/>
          <w:szCs w:val="21"/>
          <w:lang w:eastAsia="cs-CZ"/>
        </w:rPr>
        <w:t>podporuje eliminaci odpadu </w:t>
      </w:r>
      <w:r w:rsidRPr="00B3302F">
        <w:rPr>
          <w:rFonts w:ascii="var(--template-font)" w:eastAsia="Times New Roman" w:hAnsi="var(--template-font)" w:cs="Arial"/>
          <w:color w:val="333333"/>
          <w:sz w:val="21"/>
          <w:szCs w:val="21"/>
          <w:lang w:eastAsia="cs-CZ"/>
        </w:rPr>
        <w:t>vzniklého při výrobě a </w:t>
      </w:r>
      <w:r w:rsidRPr="00B3302F">
        <w:rPr>
          <w:rFonts w:ascii="var(--template-font)" w:eastAsia="Times New Roman" w:hAnsi="var(--template-font)" w:cs="Arial"/>
          <w:b/>
          <w:bCs/>
          <w:color w:val="333333"/>
          <w:sz w:val="21"/>
          <w:szCs w:val="21"/>
          <w:lang w:eastAsia="cs-CZ"/>
        </w:rPr>
        <w:t>negativních dopadů na životní prostředí</w:t>
      </w:r>
      <w:r w:rsidRPr="00B3302F">
        <w:rPr>
          <w:rFonts w:ascii="var(--template-font)" w:eastAsia="Times New Roman" w:hAnsi="var(--template-font)" w:cs="Arial"/>
          <w:color w:val="333333"/>
          <w:sz w:val="21"/>
          <w:szCs w:val="21"/>
          <w:lang w:eastAsia="cs-CZ"/>
        </w:rPr>
        <w:t>,</w:t>
      </w:r>
    </w:p>
    <w:p w14:paraId="0F00FFF1" w14:textId="3E467C82" w:rsidR="00B3302F" w:rsidRPr="00B3302F" w:rsidRDefault="00B3302F" w:rsidP="00B3302F">
      <w:pPr>
        <w:numPr>
          <w:ilvl w:val="0"/>
          <w:numId w:val="2"/>
        </w:numPr>
        <w:shd w:val="clear" w:color="auto" w:fill="FFFFFF"/>
        <w:spacing w:before="100" w:beforeAutospacing="1" w:after="100" w:afterAutospacing="1"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b/>
          <w:bCs/>
          <w:color w:val="333333"/>
          <w:sz w:val="21"/>
          <w:szCs w:val="21"/>
          <w:lang w:eastAsia="cs-CZ"/>
        </w:rPr>
        <w:t>odmítá používání geneticky modifikovaných látek,</w:t>
      </w:r>
      <w:r w:rsidRPr="00B3302F">
        <w:rPr>
          <w:rFonts w:ascii="var(--template-font)" w:eastAsia="Times New Roman" w:hAnsi="var(--template-font)" w:cs="Arial"/>
          <w:color w:val="333333"/>
          <w:sz w:val="21"/>
          <w:szCs w:val="21"/>
          <w:lang w:eastAsia="cs-CZ"/>
        </w:rPr>
        <w:t> silikonů, parabenů, parfémů či mikro plastů, jež jsou zdraví škodlivé.</w:t>
      </w:r>
      <w:r w:rsidRPr="00B3302F">
        <w:rPr>
          <w:rFonts w:ascii="var(--template-font)" w:eastAsia="Times New Roman" w:hAnsi="var(--template-font)" w:cs="Arial"/>
          <w:color w:val="333333"/>
          <w:sz w:val="16"/>
          <w:szCs w:val="16"/>
          <w:vertAlign w:val="superscript"/>
          <w:lang w:eastAsia="cs-CZ"/>
        </w:rPr>
        <w:t>4</w:t>
      </w:r>
    </w:p>
    <w:p w14:paraId="7E8D9137" w14:textId="7BE8C544" w:rsidR="00B3302F" w:rsidRPr="00B3302F" w:rsidRDefault="00B3302F" w:rsidP="00B3302F">
      <w:pPr>
        <w:shd w:val="clear" w:color="auto" w:fill="FFFFFF"/>
        <w:spacing w:after="285"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b/>
          <w:bCs/>
          <w:color w:val="333333"/>
          <w:sz w:val="21"/>
          <w:szCs w:val="21"/>
          <w:lang w:eastAsia="cs-CZ"/>
        </w:rPr>
        <w:t>2.) Následování kritérií</w:t>
      </w:r>
      <w:r w:rsidRPr="00B3302F">
        <w:rPr>
          <w:rFonts w:ascii="var(--template-font)" w:eastAsia="Times New Roman" w:hAnsi="var(--template-font)" w:cs="Arial"/>
          <w:color w:val="333333"/>
          <w:sz w:val="21"/>
          <w:szCs w:val="21"/>
          <w:lang w:eastAsia="cs-CZ"/>
        </w:rPr>
        <w:t> mezinárodní asociace </w:t>
      </w:r>
      <w:r w:rsidRPr="00B3302F">
        <w:rPr>
          <w:rFonts w:ascii="var(--template-font)" w:eastAsia="Times New Roman" w:hAnsi="var(--template-font)" w:cs="Arial"/>
          <w:b/>
          <w:bCs/>
          <w:color w:val="333333"/>
          <w:sz w:val="21"/>
          <w:szCs w:val="21"/>
          <w:lang w:eastAsia="cs-CZ"/>
        </w:rPr>
        <w:t>COSMOS: </w:t>
      </w:r>
    </w:p>
    <w:p w14:paraId="1808D60E" w14:textId="77777777" w:rsidR="00B3302F" w:rsidRPr="00B3302F" w:rsidRDefault="00B3302F" w:rsidP="00B3302F">
      <w:pPr>
        <w:numPr>
          <w:ilvl w:val="0"/>
          <w:numId w:val="3"/>
        </w:numPr>
        <w:shd w:val="clear" w:color="auto" w:fill="FFFFFF"/>
        <w:spacing w:before="100" w:beforeAutospacing="1" w:after="100" w:afterAutospacing="1"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color w:val="333333"/>
          <w:sz w:val="21"/>
          <w:szCs w:val="21"/>
          <w:lang w:eastAsia="cs-CZ"/>
        </w:rPr>
        <w:t>mezi standardy asociace patří </w:t>
      </w:r>
      <w:r w:rsidRPr="00B3302F">
        <w:rPr>
          <w:rFonts w:ascii="var(--template-font)" w:eastAsia="Times New Roman" w:hAnsi="var(--template-font)" w:cs="Arial"/>
          <w:b/>
          <w:bCs/>
          <w:color w:val="333333"/>
          <w:sz w:val="21"/>
          <w:szCs w:val="21"/>
          <w:lang w:eastAsia="cs-CZ"/>
        </w:rPr>
        <w:t>používání produktů z ekologického zemědělství</w:t>
      </w:r>
      <w:r w:rsidRPr="00B3302F">
        <w:rPr>
          <w:rFonts w:ascii="var(--template-font)" w:eastAsia="Times New Roman" w:hAnsi="var(--template-font)" w:cs="Arial"/>
          <w:color w:val="333333"/>
          <w:sz w:val="21"/>
          <w:szCs w:val="21"/>
          <w:lang w:eastAsia="cs-CZ"/>
        </w:rPr>
        <w:t> se zodpovědností a respektem k prostředí,</w:t>
      </w:r>
    </w:p>
    <w:p w14:paraId="2608A04B" w14:textId="77777777" w:rsidR="00B3302F" w:rsidRPr="00B3302F" w:rsidRDefault="00B3302F" w:rsidP="00B3302F">
      <w:pPr>
        <w:numPr>
          <w:ilvl w:val="0"/>
          <w:numId w:val="3"/>
        </w:numPr>
        <w:shd w:val="clear" w:color="auto" w:fill="FFFFFF"/>
        <w:spacing w:before="100" w:beforeAutospacing="1" w:after="100" w:afterAutospacing="1"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color w:val="333333"/>
          <w:sz w:val="21"/>
          <w:szCs w:val="21"/>
          <w:lang w:eastAsia="cs-CZ"/>
        </w:rPr>
        <w:t>klade důraz na to, aby byly </w:t>
      </w:r>
      <w:r w:rsidRPr="00B3302F">
        <w:rPr>
          <w:rFonts w:ascii="var(--template-font)" w:eastAsia="Times New Roman" w:hAnsi="var(--template-font)" w:cs="Arial"/>
          <w:b/>
          <w:bCs/>
          <w:color w:val="333333"/>
          <w:sz w:val="21"/>
          <w:szCs w:val="21"/>
          <w:lang w:eastAsia="cs-CZ"/>
        </w:rPr>
        <w:t>procesy výroby ohleduplné</w:t>
      </w:r>
      <w:r w:rsidRPr="00B3302F">
        <w:rPr>
          <w:rFonts w:ascii="var(--template-font)" w:eastAsia="Times New Roman" w:hAnsi="var(--template-font)" w:cs="Arial"/>
          <w:color w:val="333333"/>
          <w:sz w:val="21"/>
          <w:szCs w:val="21"/>
          <w:lang w:eastAsia="cs-CZ"/>
        </w:rPr>
        <w:t> k lidskému zdraví i životnímu prostředí,</w:t>
      </w:r>
    </w:p>
    <w:p w14:paraId="33FA227B" w14:textId="77777777" w:rsidR="00B3302F" w:rsidRPr="00B3302F" w:rsidRDefault="00B3302F" w:rsidP="00B3302F">
      <w:pPr>
        <w:numPr>
          <w:ilvl w:val="0"/>
          <w:numId w:val="3"/>
        </w:numPr>
        <w:shd w:val="clear" w:color="auto" w:fill="FFFFFF"/>
        <w:spacing w:before="100" w:beforeAutospacing="1" w:after="100" w:afterAutospacing="1"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b/>
          <w:bCs/>
          <w:color w:val="333333"/>
          <w:sz w:val="21"/>
          <w:szCs w:val="21"/>
          <w:lang w:eastAsia="cs-CZ"/>
        </w:rPr>
        <w:t>striktně zakazuje používání geneticky modifikovaných složek a testování na zvířatech</w:t>
      </w:r>
      <w:r w:rsidRPr="00B3302F">
        <w:rPr>
          <w:rFonts w:ascii="var(--template-font)" w:eastAsia="Times New Roman" w:hAnsi="var(--template-font)" w:cs="Arial"/>
          <w:color w:val="333333"/>
          <w:sz w:val="21"/>
          <w:szCs w:val="21"/>
          <w:lang w:eastAsia="cs-CZ"/>
        </w:rPr>
        <w:t>.</w:t>
      </w:r>
      <w:r w:rsidRPr="00B3302F">
        <w:rPr>
          <w:rFonts w:ascii="var(--template-font)" w:eastAsia="Times New Roman" w:hAnsi="var(--template-font)" w:cs="Arial"/>
          <w:color w:val="333333"/>
          <w:sz w:val="16"/>
          <w:szCs w:val="16"/>
          <w:vertAlign w:val="superscript"/>
          <w:lang w:eastAsia="cs-CZ"/>
        </w:rPr>
        <w:t>5</w:t>
      </w:r>
    </w:p>
    <w:p w14:paraId="1E099C3B" w14:textId="77777777" w:rsidR="00B3302F" w:rsidRPr="00B3302F" w:rsidRDefault="00B3302F" w:rsidP="00B3302F">
      <w:pPr>
        <w:shd w:val="clear" w:color="auto" w:fill="FFFFFF"/>
        <w:spacing w:before="100" w:beforeAutospacing="1" w:after="100" w:afterAutospacing="1" w:line="240" w:lineRule="auto"/>
        <w:jc w:val="both"/>
        <w:outlineLvl w:val="3"/>
        <w:rPr>
          <w:rFonts w:ascii="var(--template-font)" w:eastAsia="Times New Roman" w:hAnsi="var(--template-font)" w:cs="Arial"/>
          <w:b/>
          <w:bCs/>
          <w:color w:val="111111"/>
          <w:sz w:val="30"/>
          <w:szCs w:val="30"/>
          <w:lang w:eastAsia="cs-CZ"/>
        </w:rPr>
      </w:pPr>
      <w:r w:rsidRPr="00B3302F">
        <w:rPr>
          <w:rFonts w:ascii="var(--template-font)" w:eastAsia="Times New Roman" w:hAnsi="var(--template-font)" w:cs="Arial"/>
          <w:b/>
          <w:bCs/>
          <w:color w:val="333333"/>
          <w:sz w:val="30"/>
          <w:szCs w:val="30"/>
          <w:lang w:eastAsia="cs-CZ"/>
        </w:rPr>
        <w:t>Doporučení na závěr</w:t>
      </w:r>
    </w:p>
    <w:p w14:paraId="71BB4B36" w14:textId="77777777" w:rsidR="00B3302F" w:rsidRPr="00B3302F" w:rsidRDefault="00B3302F" w:rsidP="00B3302F">
      <w:pPr>
        <w:shd w:val="clear" w:color="auto" w:fill="FFFFFF"/>
        <w:spacing w:line="240" w:lineRule="auto"/>
        <w:jc w:val="both"/>
        <w:rPr>
          <w:rFonts w:ascii="var(--template-font)" w:eastAsia="Times New Roman" w:hAnsi="var(--template-font)" w:cs="Arial"/>
          <w:color w:val="111111"/>
          <w:sz w:val="21"/>
          <w:szCs w:val="21"/>
          <w:lang w:eastAsia="cs-CZ"/>
        </w:rPr>
      </w:pPr>
      <w:r w:rsidRPr="00B3302F">
        <w:rPr>
          <w:rFonts w:ascii="var(--template-font)" w:eastAsia="Times New Roman" w:hAnsi="var(--template-font)" w:cs="Arial"/>
          <w:color w:val="333333"/>
          <w:sz w:val="21"/>
          <w:szCs w:val="21"/>
          <w:lang w:eastAsia="cs-CZ"/>
        </w:rPr>
        <w:t>Přestože tyto i jiné certifikace </w:t>
      </w:r>
      <w:r w:rsidRPr="00B3302F">
        <w:rPr>
          <w:rFonts w:ascii="var(--template-font)" w:eastAsia="Times New Roman" w:hAnsi="var(--template-font)" w:cs="Arial"/>
          <w:b/>
          <w:bCs/>
          <w:color w:val="333333"/>
          <w:sz w:val="21"/>
          <w:szCs w:val="21"/>
          <w:lang w:eastAsia="cs-CZ"/>
        </w:rPr>
        <w:t>mají zaručovat jisté kvality a bezpečnost produktů,</w:t>
      </w:r>
      <w:r w:rsidRPr="00B3302F">
        <w:rPr>
          <w:rFonts w:ascii="var(--template-font)" w:eastAsia="Times New Roman" w:hAnsi="var(--template-font)" w:cs="Arial"/>
          <w:color w:val="333333"/>
          <w:sz w:val="21"/>
          <w:szCs w:val="21"/>
          <w:lang w:eastAsia="cs-CZ"/>
        </w:rPr>
        <w:t> je jejich používání a aplikace naší zodpovědností. Pokud si kdykoliv nejste jistí některou položkou ve složení výrobku, doporučuji si ji vyhledat na internetu. Existuje spousta databází, kde se dozvíte, jak se látka zpracovává, jaké má efekty a případně i negativní vedlejší účinky.</w:t>
      </w:r>
    </w:p>
    <w:p w14:paraId="77AD90F6" w14:textId="77777777" w:rsidR="001239FD" w:rsidRDefault="001239FD"/>
    <w:sectPr w:rsidR="00123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ar(--template-font)">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57CD5"/>
    <w:multiLevelType w:val="multilevel"/>
    <w:tmpl w:val="7DFC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96CCE"/>
    <w:multiLevelType w:val="multilevel"/>
    <w:tmpl w:val="D9C8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82B59"/>
    <w:multiLevelType w:val="multilevel"/>
    <w:tmpl w:val="7DD2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0502461">
    <w:abstractNumId w:val="1"/>
  </w:num>
  <w:num w:numId="2" w16cid:durableId="2106681709">
    <w:abstractNumId w:val="2"/>
  </w:num>
  <w:num w:numId="3" w16cid:durableId="118983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2F"/>
    <w:rsid w:val="001239FD"/>
    <w:rsid w:val="00B330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D4DB"/>
  <w15:chartTrackingRefBased/>
  <w15:docId w15:val="{A7B017AD-5826-4709-88EA-F86B5C21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B33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3302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3302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B3302F"/>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3302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3302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3302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B3302F"/>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B3302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3302F"/>
    <w:rPr>
      <w:b/>
      <w:bCs/>
    </w:rPr>
  </w:style>
  <w:style w:type="character" w:styleId="Hypertextovodkaz">
    <w:name w:val="Hyperlink"/>
    <w:basedOn w:val="Standardnpsmoodstavce"/>
    <w:uiPriority w:val="99"/>
    <w:unhideWhenUsed/>
    <w:rsid w:val="00B33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4602">
      <w:bodyDiv w:val="1"/>
      <w:marLeft w:val="0"/>
      <w:marRight w:val="0"/>
      <w:marTop w:val="0"/>
      <w:marBottom w:val="0"/>
      <w:divBdr>
        <w:top w:val="none" w:sz="0" w:space="0" w:color="auto"/>
        <w:left w:val="none" w:sz="0" w:space="0" w:color="auto"/>
        <w:bottom w:val="none" w:sz="0" w:space="0" w:color="auto"/>
        <w:right w:val="none" w:sz="0" w:space="0" w:color="auto"/>
      </w:divBdr>
      <w:divsChild>
        <w:div w:id="110110239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inmarket.cz/antiestrogenni-kosmetik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3863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Matějíčková</dc:creator>
  <cp:keywords/>
  <dc:description/>
  <cp:lastModifiedBy>Petra Matějíčková</cp:lastModifiedBy>
  <cp:revision>1</cp:revision>
  <dcterms:created xsi:type="dcterms:W3CDTF">2023-01-22T19:34:00Z</dcterms:created>
  <dcterms:modified xsi:type="dcterms:W3CDTF">2023-01-22T19:39:00Z</dcterms:modified>
</cp:coreProperties>
</file>